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f85703fb8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ØGREID HOLDING AS</w:t>
      </w:r>
    </w:p>
    <w:sectPr>
      <w:headerReference xmlns:r="http://schemas.openxmlformats.org/officeDocument/2006/relationships" w:type="default" r:id="R0c984748c1e24f8f"/>
      <w:footerReference xmlns:r="http://schemas.openxmlformats.org/officeDocument/2006/relationships" w:type="default" r:id="R028fe0dbd0a1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HOLDING AS   ·   Org.nr 920 438 776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84748c1e24f8f" /><Relationship Type="http://schemas.openxmlformats.org/officeDocument/2006/relationships/footer" Target="/word/footer1.xml" Id="R028fe0dbd0a1414c" /></Relationships>
</file>