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faaf085a347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P2EM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e7700b4def9c424e"/>
      <w:footerReference xmlns:r="http://schemas.openxmlformats.org/officeDocument/2006/relationships" w:type="default" r:id="Rb78821fd66c84e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700b4def9c424e" /><Relationship Type="http://schemas.openxmlformats.org/officeDocument/2006/relationships/footer" Target="/word/footer1.xml" Id="Rb78821fd66c84e3b" /></Relationships>
</file>