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c5c99d5de549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REV1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REV1 AS</w:t>
      </w:r>
    </w:p>
    <w:sectPr>
      <w:headerReference xmlns:r="http://schemas.openxmlformats.org/officeDocument/2006/relationships" w:type="default" r:id="Radb814950b3b4aed"/>
      <w:footerReference xmlns:r="http://schemas.openxmlformats.org/officeDocument/2006/relationships" w:type="default" r:id="R4408284cc10b42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REV1 AS   ·   Org.nr 920 209 459   ·   c/o Mikkel Haabeth, Arne Garborgs veg 15A   ·   7071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b814950b3b4aed" /><Relationship Type="http://schemas.openxmlformats.org/officeDocument/2006/relationships/footer" Target="/word/footer1.xml" Id="R4408284cc10b4238" /></Relationships>
</file>