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348c20765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INREGNICO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INREGNICO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86c39648454d8b"/>
      <w:footerReference xmlns:r="http://schemas.openxmlformats.org/officeDocument/2006/relationships" w:type="default" r:id="R981ad75692fa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INREGNICO AS   ·   Org.nr 920 194 532   ·   Etnedalsvegen 1441   ·   2890 ETNEDAL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INREGNICO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86c39648454d8b" /><Relationship Type="http://schemas.openxmlformats.org/officeDocument/2006/relationships/footer" Target="/word/footer1.xml" Id="R981ad75692fa417a" /></Relationships>
</file>