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bdeefd5a6c45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SYDVESTOVER AS.</w:t>
      </w:r>
    </w:p>
    <w:sectPr>
      <w:headerReference xmlns:r="http://schemas.openxmlformats.org/officeDocument/2006/relationships" w:type="default" r:id="Rea90dd1233fd4bd6"/>
      <w:footerReference xmlns:r="http://schemas.openxmlformats.org/officeDocument/2006/relationships" w:type="default" r:id="Rdde7dc9389644f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SYDVESTOVER AS   ·   Org.nr 920 129 919   ·   Lyngbakken 4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SYDVESTOVER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0dd1233fd4bd6" /><Relationship Type="http://schemas.openxmlformats.org/officeDocument/2006/relationships/footer" Target="/word/footer1.xml" Id="Rdde7dc9389644fd2" /></Relationships>
</file>