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a51a8a78a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27af0f8464703"/>
      <w:footerReference xmlns:r="http://schemas.openxmlformats.org/officeDocument/2006/relationships" w:type="default" r:id="Refe34a7c557c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ENTREPRENØR AS   ·   Org.nr 920 053 572   ·   Ulvedalsvegen 90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27af0f8464703" /><Relationship Type="http://schemas.openxmlformats.org/officeDocument/2006/relationships/footer" Target="/word/footer1.xml" Id="Refe34a7c557c42b8" /></Relationships>
</file>