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7b41bd018c45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4C-INVEST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4C-INVEST AS</w:t>
      </w:r>
    </w:p>
    <w:sectPr>
      <w:headerReference xmlns:r="http://schemas.openxmlformats.org/officeDocument/2006/relationships" w:type="default" r:id="Rc79b39dfecd047b6"/>
      <w:footerReference xmlns:r="http://schemas.openxmlformats.org/officeDocument/2006/relationships" w:type="default" r:id="Ra6f6bbef3c7c45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4C-INVEST AS   ·   Org.nr 919 985 607   ·   Furuveien 25B   ·   0678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4C-INVEST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9b39dfecd047b6" /><Relationship Type="http://schemas.openxmlformats.org/officeDocument/2006/relationships/footer" Target="/word/footer1.xml" Id="Ra6f6bbef3c7c4593" /></Relationships>
</file>