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98ee5ab4b4c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NOBEL INDUSTRI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NOBEL INDUSTRI AS</w:t>
      </w:r>
    </w:p>
    <w:sectPr>
      <w:headerReference xmlns:r="http://schemas.openxmlformats.org/officeDocument/2006/relationships" w:type="default" r:id="R70f6da645c6d4cee"/>
      <w:footerReference xmlns:r="http://schemas.openxmlformats.org/officeDocument/2006/relationships" w:type="default" r:id="Rd5ec9d3f98b4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INDUSTRI AS   ·   Org.nr 919 936 614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f6da645c6d4cee" /><Relationship Type="http://schemas.openxmlformats.org/officeDocument/2006/relationships/footer" Target="/word/footer1.xml" Id="Rd5ec9d3f98b44e31" /></Relationships>
</file>