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1236da92f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NOBEL INDUSTRI AS.</w:t>
      </w:r>
    </w:p>
    <w:sectPr>
      <w:headerReference xmlns:r="http://schemas.openxmlformats.org/officeDocument/2006/relationships" w:type="default" r:id="R243f4c3dd4ba46c3"/>
      <w:footerReference xmlns:r="http://schemas.openxmlformats.org/officeDocument/2006/relationships" w:type="default" r:id="R1c5be48f1e22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f4c3dd4ba46c3" /><Relationship Type="http://schemas.openxmlformats.org/officeDocument/2006/relationships/footer" Target="/word/footer1.xml" Id="R1c5be48f1e2244ea" /></Relationships>
</file>