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ddf0dc65d4e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QUAESTOR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QUAESTOR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fc072382947be"/>
      <w:footerReference xmlns:r="http://schemas.openxmlformats.org/officeDocument/2006/relationships" w:type="default" r:id="R99b92aecf037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QUAESTOR FORVALTNING AS   ·   Org.nr 919 851 759   ·   Bjørnøystraen 24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QUAESTOR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fc072382947be" /><Relationship Type="http://schemas.openxmlformats.org/officeDocument/2006/relationships/footer" Target="/word/footer1.xml" Id="R99b92aecf0374268" /></Relationships>
</file>