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e34033e0b44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AS</w:t>
      </w:r>
    </w:p>
    <w:sectPr>
      <w:headerReference xmlns:r="http://schemas.openxmlformats.org/officeDocument/2006/relationships" w:type="default" r:id="R8cb992892d384b1a"/>
      <w:footerReference xmlns:r="http://schemas.openxmlformats.org/officeDocument/2006/relationships" w:type="default" r:id="Rf18b6c12101d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AS   ·   Org.nr 919 818 824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992892d384b1a" /><Relationship Type="http://schemas.openxmlformats.org/officeDocument/2006/relationships/footer" Target="/word/footer1.xml" Id="Rf18b6c12101d4bce" /></Relationships>
</file>