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32ec1c9b2c4c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EVENTER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EVENTER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34f82844f44a28"/>
      <w:footerReference xmlns:r="http://schemas.openxmlformats.org/officeDocument/2006/relationships" w:type="default" r:id="R38cb90deab5f45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34f82844f44a28" /><Relationship Type="http://schemas.openxmlformats.org/officeDocument/2006/relationships/footer" Target="/word/footer1.xml" Id="R38cb90deab5f4548" /></Relationships>
</file>