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f3dfdf5a147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TANTALUM AS</w:t>
      </w:r>
    </w:p>
    <w:sectPr>
      <w:headerReference xmlns:r="http://schemas.openxmlformats.org/officeDocument/2006/relationships" w:type="default" r:id="Rec54b3753e224507"/>
      <w:footerReference xmlns:r="http://schemas.openxmlformats.org/officeDocument/2006/relationships" w:type="default" r:id="R03ea930d3ca1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TANTALUM AS   ·   Org.nr 919 490 047   ·   Parkveien 53A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TANTALUM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4b3753e224507" /><Relationship Type="http://schemas.openxmlformats.org/officeDocument/2006/relationships/footer" Target="/word/footer1.xml" Id="R03ea930d3ca140d4" /></Relationships>
</file>