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bb76b26bd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DRAMMEN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a09eedd63bf04bf7"/>
      <w:footerReference xmlns:r="http://schemas.openxmlformats.org/officeDocument/2006/relationships" w:type="default" r:id="Rda50d1f0058d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eedd63bf04bf7" /><Relationship Type="http://schemas.openxmlformats.org/officeDocument/2006/relationships/footer" Target="/word/footer1.xml" Id="Rda50d1f0058d4800" /></Relationships>
</file>