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e998b699749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DRL HOLDING AS, org.nr 919 167 041,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DRL HOLDING AS</w:t>
      </w:r>
    </w:p>
    <w:sectPr>
      <w:headerReference xmlns:r="http://schemas.openxmlformats.org/officeDocument/2006/relationships" w:type="default" r:id="Rfc00e1d8c2f8497b"/>
      <w:footerReference xmlns:r="http://schemas.openxmlformats.org/officeDocument/2006/relationships" w:type="default" r:id="Rdb555c9e0be349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DRL HOLDING AS   ·   Org.nr 919 167 041   ·   Hellemyrdalen 26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00e1d8c2f8497b" /><Relationship Type="http://schemas.openxmlformats.org/officeDocument/2006/relationships/footer" Target="/word/footer1.xml" Id="Rdb555c9e0be34917" /></Relationships>
</file>