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d275b9d264c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NORLINK GRUPPEN AS</w:t>
      </w:r>
    </w:p>
    <w:sectPr>
      <w:headerReference xmlns:r="http://schemas.openxmlformats.org/officeDocument/2006/relationships" w:type="default" r:id="R9bb23a737ec74f63"/>
      <w:footerReference xmlns:r="http://schemas.openxmlformats.org/officeDocument/2006/relationships" w:type="default" r:id="Raac4d6422774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NORLINK GRUPPEN AS   ·   Org.nr 919 099 011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NORLINK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23a737ec74f63" /><Relationship Type="http://schemas.openxmlformats.org/officeDocument/2006/relationships/footer" Target="/word/footer1.xml" Id="Raac4d64227744a8c" /></Relationships>
</file>