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2987e35e7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EIROMA AS</w:t>
      </w:r>
    </w:p>
    <w:sectPr>
      <w:headerReference xmlns:r="http://schemas.openxmlformats.org/officeDocument/2006/relationships" w:type="default" r:id="R412be7185cb848a8"/>
      <w:footerReference xmlns:r="http://schemas.openxmlformats.org/officeDocument/2006/relationships" w:type="default" r:id="Rb94f23d8f2a2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be7185cb848a8" /><Relationship Type="http://schemas.openxmlformats.org/officeDocument/2006/relationships/footer" Target="/word/footer1.xml" Id="Rb94f23d8f2a24a31" /></Relationships>
</file>