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36a42bd15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EIROMA AS</w:t>
      </w:r>
    </w:p>
    <w:sectPr>
      <w:headerReference xmlns:r="http://schemas.openxmlformats.org/officeDocument/2006/relationships" w:type="default" r:id="R39ca27f3a37a4b95"/>
      <w:footerReference xmlns:r="http://schemas.openxmlformats.org/officeDocument/2006/relationships" w:type="default" r:id="Raf09a534b5c8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a27f3a37a4b95" /><Relationship Type="http://schemas.openxmlformats.org/officeDocument/2006/relationships/footer" Target="/word/footer1.xml" Id="Raf09a534b5c84669" /></Relationships>
</file>