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96fcb4e2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386cc225bee74cc5"/>
      <w:footerReference xmlns:r="http://schemas.openxmlformats.org/officeDocument/2006/relationships" w:type="default" r:id="R4cec853481dc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cc225bee74cc5" /><Relationship Type="http://schemas.openxmlformats.org/officeDocument/2006/relationships/footer" Target="/word/footer1.xml" Id="R4cec853481dc4fba" /></Relationships>
</file>