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62a284c7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64d7d57ec4300"/>
      <w:footerReference xmlns:r="http://schemas.openxmlformats.org/officeDocument/2006/relationships" w:type="default" r:id="Rff125e77869e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64d7d57ec4300" /><Relationship Type="http://schemas.openxmlformats.org/officeDocument/2006/relationships/footer" Target="/word/footer1.xml" Id="Rff125e77869e4214" /></Relationships>
</file>