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c87c6f35f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2051bb32d48e9"/>
      <w:footerReference xmlns:r="http://schemas.openxmlformats.org/officeDocument/2006/relationships" w:type="default" r:id="Rffb4f5b8d4a3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HEKS AS   ·   Org.nr 918 487 352   ·   C/o Helseprodusenten AS, Arnatveitvegen 137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2051bb32d48e9" /><Relationship Type="http://schemas.openxmlformats.org/officeDocument/2006/relationships/footer" Target="/word/footer1.xml" Id="Rffb4f5b8d4a3418b" /></Relationships>
</file>