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ccee1abef447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HJELLE</w:t>
      </w:r>
    </w:p>
    <w:sectPr>
      <w:headerReference xmlns:r="http://schemas.openxmlformats.org/officeDocument/2006/relationships" w:type="default" r:id="Rfeff59c39db944f8"/>
      <w:footerReference xmlns:r="http://schemas.openxmlformats.org/officeDocument/2006/relationships" w:type="default" r:id="Rf350324d1c00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HJELLE   ·   Org.nr 918 405 240   ·   Flata 2   ·   6770 NORDFJORDEID   ·   tore@eidelektro.no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HJELLE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ff59c39db944f8" /><Relationship Type="http://schemas.openxmlformats.org/officeDocument/2006/relationships/footer" Target="/word/footer1.xml" Id="Rf350324d1c004efb" /></Relationships>
</file>