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337c4267b49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VARNER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2bc2b32242e14d30"/>
      <w:footerReference xmlns:r="http://schemas.openxmlformats.org/officeDocument/2006/relationships" w:type="default" r:id="Rcca905f947b7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c2b32242e14d30" /><Relationship Type="http://schemas.openxmlformats.org/officeDocument/2006/relationships/footer" Target="/word/footer1.xml" Id="Rcca905f947b74e22" /></Relationships>
</file>