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2e5a3433f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MONSUNEN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b1ef60979c8a44a5"/>
      <w:footerReference xmlns:r="http://schemas.openxmlformats.org/officeDocument/2006/relationships" w:type="default" r:id="R1dd3cc76d83e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f60979c8a44a5" /><Relationship Type="http://schemas.openxmlformats.org/officeDocument/2006/relationships/footer" Target="/word/footer1.xml" Id="R1dd3cc76d83e415e" /></Relationships>
</file>