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b866edede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HAUGEN-INVEST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HAUGEN-INVEST AS</w:t>
      </w:r>
    </w:p>
    <w:sectPr>
      <w:headerReference xmlns:r="http://schemas.openxmlformats.org/officeDocument/2006/relationships" w:type="default" r:id="Rf8a53d20b5df44dd"/>
      <w:footerReference xmlns:r="http://schemas.openxmlformats.org/officeDocument/2006/relationships" w:type="default" r:id="Ref26ee3f16ef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HAUGEN-INVEST AS   ·   Org.nr 917 987 327   ·   Jorstadlinna 21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53d20b5df44dd" /><Relationship Type="http://schemas.openxmlformats.org/officeDocument/2006/relationships/footer" Target="/word/footer1.xml" Id="Ref26ee3f16ef4333" /></Relationships>
</file>