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53ee53d7f41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PEAK CSL GROUP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1200fc6dd57423e"/>
      <w:footerReference xmlns:r="http://schemas.openxmlformats.org/officeDocument/2006/relationships" w:type="default" r:id="Rb15e33e990c4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00fc6dd57423e" /><Relationship Type="http://schemas.openxmlformats.org/officeDocument/2006/relationships/footer" Target="/word/footer1.xml" Id="Rb15e33e990c4468e" /></Relationships>
</file>