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511b48ebf24b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BHL ACCOUNTING AS</w:t>
      </w:r>
    </w:p>
    <w:sectPr>
      <w:headerReference xmlns:r="http://schemas.openxmlformats.org/officeDocument/2006/relationships" w:type="default" r:id="R8e42c2875c554e9c"/>
      <w:footerReference xmlns:r="http://schemas.openxmlformats.org/officeDocument/2006/relationships" w:type="default" r:id="R30e5b045d2624e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BHL ACCOUNTING AS   ·   Org.nr 917 823 871   ·   Elias Smiths vei 24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BHL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42c2875c554e9c" /><Relationship Type="http://schemas.openxmlformats.org/officeDocument/2006/relationships/footer" Target="/word/footer1.xml" Id="R30e5b045d2624eba" /></Relationships>
</file>