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22633edc3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BHL ACCOUNTING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d8e220b1bdc467c"/>
      <w:footerReference xmlns:r="http://schemas.openxmlformats.org/officeDocument/2006/relationships" w:type="default" r:id="Red41dea5924d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8e220b1bdc467c" /><Relationship Type="http://schemas.openxmlformats.org/officeDocument/2006/relationships/footer" Target="/word/footer1.xml" Id="Red41dea5924d4564" /></Relationships>
</file>