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5ec8204eb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NYLENDE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NYLENDE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3cb3379f59940e1"/>
      <w:footerReference xmlns:r="http://schemas.openxmlformats.org/officeDocument/2006/relationships" w:type="default" r:id="R4f0e13597ba5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3379f59940e1" /><Relationship Type="http://schemas.openxmlformats.org/officeDocument/2006/relationships/footer" Target="/word/footer1.xml" Id="R4f0e13597ba54a6b" /></Relationships>
</file>