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ad72b2918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AS</w:t>
      </w:r>
    </w:p>
    <w:sectPr>
      <w:headerReference xmlns:r="http://schemas.openxmlformats.org/officeDocument/2006/relationships" w:type="default" r:id="R8d863633e95f4bc3"/>
      <w:footerReference xmlns:r="http://schemas.openxmlformats.org/officeDocument/2006/relationships" w:type="default" r:id="R5286e0974560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863633e95f4bc3" /><Relationship Type="http://schemas.openxmlformats.org/officeDocument/2006/relationships/footer" Target="/word/footer1.xml" Id="R5286e09745604df7" /></Relationships>
</file>