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b6946744fd4a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SLETHAUG &amp; PARTNERS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Nyborg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SLETHAUG &amp; PARTNERS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2559fd9dec4ab6"/>
      <w:footerReference xmlns:r="http://schemas.openxmlformats.org/officeDocument/2006/relationships" w:type="default" r:id="Rf486f5c197704a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SLETHAUG &amp; PARTNERS AS   ·   Org.nr 917 665 117   ·   Litleåsvegen 49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SLETHAUG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2559fd9dec4ab6" /><Relationship Type="http://schemas.openxmlformats.org/officeDocument/2006/relationships/footer" Target="/word/footer1.xml" Id="Rf486f5c197704aac" /></Relationships>
</file>