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286b3a0d8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KLUBB BYSTRANDA</w:t>
      </w:r>
    </w:p>
    <w:sectPr>
      <w:headerReference xmlns:r="http://schemas.openxmlformats.org/officeDocument/2006/relationships" w:type="default" r:id="R54bd5ea545eb44c8"/>
      <w:footerReference xmlns:r="http://schemas.openxmlformats.org/officeDocument/2006/relationships" w:type="default" r:id="R422b132a2756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d5ea545eb44c8" /><Relationship Type="http://schemas.openxmlformats.org/officeDocument/2006/relationships/footer" Target="/word/footer1.xml" Id="R422b132a27564a3b" /></Relationships>
</file>