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6a96bf298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KRS ØKONOMI AS.</w:t>
      </w:r>
    </w:p>
    <w:sectPr>
      <w:headerReference xmlns:r="http://schemas.openxmlformats.org/officeDocument/2006/relationships" w:type="default" r:id="R470d4961204f4e7e"/>
      <w:footerReference xmlns:r="http://schemas.openxmlformats.org/officeDocument/2006/relationships" w:type="default" r:id="R5b7206c59afa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d4961204f4e7e" /><Relationship Type="http://schemas.openxmlformats.org/officeDocument/2006/relationships/footer" Target="/word/footer1.xml" Id="R5b7206c59afa4ad1" /></Relationships>
</file>