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e06f316fd946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Stadsbygd,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STALLBAKKEN HOLDING AS</w:t>
      </w:r>
    </w:p>
    <w:sectPr>
      <w:headerReference xmlns:r="http://schemas.openxmlformats.org/officeDocument/2006/relationships" w:type="default" r:id="Rf1dc96cb56804d17"/>
      <w:footerReference xmlns:r="http://schemas.openxmlformats.org/officeDocument/2006/relationships" w:type="default" r:id="R777bac2fc10742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STALLBAKKEN HOLDING AS   ·   Org.nr 917 426 937   ·   7105 STADSBYGD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STALLBAKKEN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dc96cb56804d17" /><Relationship Type="http://schemas.openxmlformats.org/officeDocument/2006/relationships/footer" Target="/word/footer1.xml" Id="R777bac2fc10742fc" /></Relationships>
</file>