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9f2ada184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ALEXANDRA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ALEXANDRA INVEST AS</w:t>
      </w:r>
    </w:p>
    <w:sectPr>
      <w:headerReference xmlns:r="http://schemas.openxmlformats.org/officeDocument/2006/relationships" w:type="default" r:id="Rdb00ec1ccdc9436e"/>
      <w:footerReference xmlns:r="http://schemas.openxmlformats.org/officeDocument/2006/relationships" w:type="default" r:id="R8aa4efdfd2fb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ALEXANDRA INVEST AS   ·   Org.nr 917 240 396   ·   Plahteskogen 23A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0ec1ccdc9436e" /><Relationship Type="http://schemas.openxmlformats.org/officeDocument/2006/relationships/footer" Target="/word/footer1.xml" Id="R8aa4efdfd2fb4fcc" /></Relationships>
</file>