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96da52e9d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172b4ce404413"/>
      <w:footerReference xmlns:r="http://schemas.openxmlformats.org/officeDocument/2006/relationships" w:type="default" r:id="Rfba0ff8634b3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ALEXANDRA INVEST AS   ·   Org.nr 917 240 396   ·   Plahteskogen 23A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172b4ce404413" /><Relationship Type="http://schemas.openxmlformats.org/officeDocument/2006/relationships/footer" Target="/word/footer1.xml" Id="Rfba0ff8634b3456c" /></Relationships>
</file>