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c171e6c0154a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JARIS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JARIS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b808daf1c14f7b"/>
      <w:footerReference xmlns:r="http://schemas.openxmlformats.org/officeDocument/2006/relationships" w:type="default" r:id="R399e8dc1dbb040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JARIS HOLDING AS   ·   Org.nr 917 088 705   ·   c/o Jan Erik Skjelanger, Tjødnavegen 23   ·   5354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b808daf1c14f7b" /><Relationship Type="http://schemas.openxmlformats.org/officeDocument/2006/relationships/footer" Target="/word/footer1.xml" Id="R399e8dc1dbb0405b" /></Relationships>
</file>