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8cdeb626e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EQUINOR AKSJER NORGE, org.nr 916 877 323,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edd1e468865c47ab"/>
      <w:footerReference xmlns:r="http://schemas.openxmlformats.org/officeDocument/2006/relationships" w:type="default" r:id="R858b35063adb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1e468865c47ab" /><Relationship Type="http://schemas.openxmlformats.org/officeDocument/2006/relationships/footer" Target="/word/footer1.xml" Id="R858b35063adb4f17" /></Relationships>
</file>