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b23d99609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EQUINOR AKSJER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EQUINOR AKSJER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83ed22af3c4e75"/>
      <w:footerReference xmlns:r="http://schemas.openxmlformats.org/officeDocument/2006/relationships" w:type="default" r:id="Ra5b5205c0783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3ed22af3c4e75" /><Relationship Type="http://schemas.openxmlformats.org/officeDocument/2006/relationships/footer" Target="/word/footer1.xml" Id="Ra5b5205c07834d5b" /></Relationships>
</file>