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9683929fb64d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AKA AS</w:t>
      </w:r>
    </w:p>
    <w:sectPr>
      <w:headerReference xmlns:r="http://schemas.openxmlformats.org/officeDocument/2006/relationships" w:type="default" r:id="R7954d0b1407442a9"/>
      <w:footerReference xmlns:r="http://schemas.openxmlformats.org/officeDocument/2006/relationships" w:type="default" r:id="Reca38ca21df743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AKA AS   ·   Org.nr 916 726 473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54d0b1407442a9" /><Relationship Type="http://schemas.openxmlformats.org/officeDocument/2006/relationships/footer" Target="/word/footer1.xml" Id="Reca38ca21df743da" /></Relationships>
</file>