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144c91febe44e8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GYLLSTRØM &amp; JOHANSEN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Drammen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Drammen, 10.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GYLLSTRØM &amp; JOHANSEN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0099c32f9344a39"/>
      <w:footerReference xmlns:r="http://schemas.openxmlformats.org/officeDocument/2006/relationships" w:type="default" r:id="R301d495bef0b480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GYLLSTRØM &amp; JOHANSEN AS   ·   Org.nr 916 467 052   ·   Muusøya 1   ·   3023 DRAMMEN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GYLLSTRØM &amp; JOHANSEN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0099c32f9344a39" /><Relationship Type="http://schemas.openxmlformats.org/officeDocument/2006/relationships/footer" Target="/word/footer1.xml" Id="R301d495bef0b4805" /></Relationships>
</file>