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d0100d2c348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VZN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VZN INVEST AS</w:t>
      </w:r>
    </w:p>
    <w:sectPr>
      <w:headerReference xmlns:r="http://schemas.openxmlformats.org/officeDocument/2006/relationships" w:type="default" r:id="Rb91f2ce3f47442b3"/>
      <w:footerReference xmlns:r="http://schemas.openxmlformats.org/officeDocument/2006/relationships" w:type="default" r:id="R121429fd2064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VZN INVEST AS   ·   Org.nr 916 465 815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f2ce3f47442b3" /><Relationship Type="http://schemas.openxmlformats.org/officeDocument/2006/relationships/footer" Target="/word/footer1.xml" Id="R121429fd20644694" /></Relationships>
</file>