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3bc4f397943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VIGDA AS</w:t>
      </w:r>
    </w:p>
    <w:sectPr>
      <w:headerReference xmlns:r="http://schemas.openxmlformats.org/officeDocument/2006/relationships" w:type="default" r:id="R01ffa506c8e84aeb"/>
      <w:footerReference xmlns:r="http://schemas.openxmlformats.org/officeDocument/2006/relationships" w:type="default" r:id="R47b945a1784a47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VIGDA AS   ·   Org.nr 916 391 439   ·   Valsetvegen 240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ffa506c8e84aeb" /><Relationship Type="http://schemas.openxmlformats.org/officeDocument/2006/relationships/footer" Target="/word/footer1.xml" Id="R47b945a1784a47ea" /></Relationships>
</file>