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ef5b97057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DAHLE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GROUP AS</w:t>
      </w:r>
    </w:p>
    <w:sectPr>
      <w:headerReference xmlns:r="http://schemas.openxmlformats.org/officeDocument/2006/relationships" w:type="default" r:id="R3adb6fdcc8d44756"/>
      <w:footerReference xmlns:r="http://schemas.openxmlformats.org/officeDocument/2006/relationships" w:type="default" r:id="Rb7db9b07ec19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GROUP AS   ·   Org.nr 916 313 152   ·   c/o Steinar Dahle, Undelstadlia 16D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b6fdcc8d44756" /><Relationship Type="http://schemas.openxmlformats.org/officeDocument/2006/relationships/footer" Target="/word/footer1.xml" Id="Rb7db9b07ec194358" /></Relationships>
</file>