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1a3d9219c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FLORIDA PROPERTY AS</w:t>
      </w:r>
    </w:p>
    <w:sectPr>
      <w:headerReference xmlns:r="http://schemas.openxmlformats.org/officeDocument/2006/relationships" w:type="default" r:id="Ra17b62a1f92f46aa"/>
      <w:footerReference xmlns:r="http://schemas.openxmlformats.org/officeDocument/2006/relationships" w:type="default" r:id="R06c56b80f795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FLORIDA PROPERTY AS   ·   Org.nr 916 302 886   ·   Dykjelveien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FLORIDA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b62a1f92f46aa" /><Relationship Type="http://schemas.openxmlformats.org/officeDocument/2006/relationships/footer" Target="/word/footer1.xml" Id="R06c56b80f7954a16" /></Relationships>
</file>