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82068a913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HEDMARK.</w:t>
      </w:r>
    </w:p>
    <w:sectPr>
      <w:headerReference xmlns:r="http://schemas.openxmlformats.org/officeDocument/2006/relationships" w:type="default" r:id="Red9510a00a404f5d"/>
      <w:footerReference xmlns:r="http://schemas.openxmlformats.org/officeDocument/2006/relationships" w:type="default" r:id="R66b91f66876c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9510a00a404f5d" /><Relationship Type="http://schemas.openxmlformats.org/officeDocument/2006/relationships/footer" Target="/word/footer1.xml" Id="R66b91f66876c43ca" /></Relationships>
</file>