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e5991ffa624d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 AARS AS</w:t>
      </w:r>
    </w:p>
    <w:sectPr>
      <w:headerReference xmlns:r="http://schemas.openxmlformats.org/officeDocument/2006/relationships" w:type="default" r:id="R013380ed047d44da"/>
      <w:footerReference xmlns:r="http://schemas.openxmlformats.org/officeDocument/2006/relationships" w:type="default" r:id="R8fe31244391143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 AARS AS   ·   Org.nr 916 189 761   ·   Bygdøy allé 4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 AARS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3380ed047d44da" /><Relationship Type="http://schemas.openxmlformats.org/officeDocument/2006/relationships/footer" Target="/word/footer1.xml" Id="R8fe31244391143eb" /></Relationships>
</file>