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8a454fb82549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MI AARS AS.</w:t>
      </w:r>
    </w:p>
    <w:sectPr>
      <w:headerReference xmlns:r="http://schemas.openxmlformats.org/officeDocument/2006/relationships" w:type="default" r:id="R2b166bd98f7b44c6"/>
      <w:footerReference xmlns:r="http://schemas.openxmlformats.org/officeDocument/2006/relationships" w:type="default" r:id="R336234c0eb594d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 AARS AS   ·   Org.nr 916 189 761   ·   Bygdøy allé 4   ·   0257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 AARS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166bd98f7b44c6" /><Relationship Type="http://schemas.openxmlformats.org/officeDocument/2006/relationships/footer" Target="/word/footer1.xml" Id="R336234c0eb594d56" /></Relationships>
</file>