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47e5412cc94b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 HOLDING AS</w:t>
      </w:r>
    </w:p>
    <w:sectPr>
      <w:headerReference xmlns:r="http://schemas.openxmlformats.org/officeDocument/2006/relationships" w:type="default" r:id="R10345970e2834940"/>
      <w:footerReference xmlns:r="http://schemas.openxmlformats.org/officeDocument/2006/relationships" w:type="default" r:id="R6b31707522a04c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 HOLDING AS   ·   Org.nr 916 102 887   ·   B. Christophersens gate 3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345970e2834940" /><Relationship Type="http://schemas.openxmlformats.org/officeDocument/2006/relationships/footer" Target="/word/footer1.xml" Id="R6b31707522a04cc4" /></Relationships>
</file>