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df69241f3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SALTERI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SALTERI AS</w:t>
      </w:r>
    </w:p>
    <w:sectPr>
      <w:headerReference xmlns:r="http://schemas.openxmlformats.org/officeDocument/2006/relationships" w:type="default" r:id="R2c4af1620b774b28"/>
      <w:footerReference xmlns:r="http://schemas.openxmlformats.org/officeDocument/2006/relationships" w:type="default" r:id="Rc0284fc722be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af1620b774b28" /><Relationship Type="http://schemas.openxmlformats.org/officeDocument/2006/relationships/footer" Target="/word/footer1.xml" Id="Rc0284fc722be4f03" /></Relationships>
</file>